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自编多行代码交付样稿"/>
    <w:p>
      <w:pPr>
        <w:pStyle w:val="1"/>
      </w:pPr>
      <w:r>
        <w:rPr>
          <w:rFonts w:hint="eastAsia"/>
        </w:rPr>
        <w:t xml:space="preserve">自编多行代码交付样稿</w:t>
      </w:r>
    </w:p>
    <w:p>
      <w:pPr>
        <w:pStyle w:val="FirstParagraph"/>
      </w:pPr>
      <w:r>
        <w:rPr>
          <w:rFonts w:hint="eastAsia"/>
        </w:rPr>
        <w:t xml:space="preserve">本稿是可公开的虚构文稿导出样例，只核对代码文字与排版，不执行程序。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describe_card(label):    </w:t>
      </w:r>
      <w:r>
        <w:rPr>
          <w:rStyle w:val="CommentTok"/>
        </w:rPr>
        <w:t xml:space="preserve"># Fictional strings only; no file access.    path = r'Cards\draft\O0_00.txt'    quote = "A17 says: 'B29'"    tokens = ["O0", "00"]    if label == tokens[0]:        return {"path": path, "note": quote}    # START_L73 ABCDEFGHIJKLMNOPQRSTUVWXYZ_abcdefghijklmnopqrstuvwxyz_0123456789_abcdefghijklmnopqrstu END_R91    return {"path": path, "note": label}</w:t>
      </w:r>
    </w:p>
    <w:p>
      <w:pPr>
        <w:pStyle w:val="FirstParagraph"/>
      </w:pPr>
      <w:r>
        <w:rPr>
          <w:rFonts w:hint="eastAsia"/>
        </w:rPr>
        <w:t xml:space="preserve">围栏外行内代码：</w:t>
      </w:r>
      <w:r>
        <w:rPr>
          <w:rStyle w:val="VerbatimChar"/>
        </w:rPr>
        <w:t xml:space="preserve">INLINE-A17_O0_00</w:t>
      </w:r>
      <w:r>
        <w:t xml:space="preserve">。</w:t>
      </w:r>
    </w:p>
    <w:p>
      <w:pPr>
        <w:pStyle w:val="a0"/>
      </w:pPr>
      <w:r>
        <w:t xml:space="preserve">DOC2X-CODE-BLOCK-WORD-END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2026-10-19T00:03:01Z</dcterms:created>
  <dcterms:modified xsi:type="dcterms:W3CDTF">2026-10-19T00:03:01Z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